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2192FF" w14:textId="77777777" w:rsidR="000E42E7" w:rsidRPr="00C162BB" w:rsidRDefault="000E42E7" w:rsidP="000E42E7">
      <w:pPr>
        <w:spacing w:line="276" w:lineRule="auto"/>
        <w:ind w:right="-20"/>
        <w:rPr>
          <w:b/>
          <w:bCs/>
          <w:color w:val="000000"/>
        </w:rPr>
      </w:pPr>
      <w:r w:rsidRPr="00C162BB">
        <w:rPr>
          <w:b/>
          <w:bCs/>
          <w:color w:val="000000"/>
        </w:rPr>
        <w:t>Принято</w:t>
      </w:r>
      <w:r w:rsidRPr="00C162BB">
        <w:rPr>
          <w:bCs/>
          <w:color w:val="000000"/>
        </w:rPr>
        <w:t xml:space="preserve">                                                                </w:t>
      </w:r>
      <w:r>
        <w:rPr>
          <w:bCs/>
          <w:color w:val="000000"/>
        </w:rPr>
        <w:t xml:space="preserve">               </w:t>
      </w:r>
      <w:r>
        <w:rPr>
          <w:b/>
          <w:bCs/>
          <w:color w:val="000000"/>
        </w:rPr>
        <w:t>Утверждено</w:t>
      </w:r>
    </w:p>
    <w:p w14:paraId="5BA486D1" w14:textId="528ED146" w:rsidR="000E42E7" w:rsidRDefault="000E42E7" w:rsidP="000E42E7">
      <w:pPr>
        <w:spacing w:line="276" w:lineRule="auto"/>
        <w:ind w:right="-20"/>
        <w:rPr>
          <w:bCs/>
          <w:color w:val="000000"/>
        </w:rPr>
      </w:pPr>
      <w:r>
        <w:rPr>
          <w:bCs/>
          <w:color w:val="000000"/>
        </w:rPr>
        <w:t>Педагогическим советом</w:t>
      </w:r>
      <w:r w:rsidRPr="00C162BB">
        <w:rPr>
          <w:bCs/>
          <w:color w:val="000000"/>
        </w:rPr>
        <w:t xml:space="preserve">                                                   </w:t>
      </w:r>
      <w:r>
        <w:rPr>
          <w:bCs/>
          <w:color w:val="000000"/>
        </w:rPr>
        <w:t xml:space="preserve"> </w:t>
      </w:r>
      <w:r w:rsidRPr="00C162BB">
        <w:rPr>
          <w:bCs/>
          <w:color w:val="000000"/>
        </w:rPr>
        <w:t>Заведующи</w:t>
      </w:r>
      <w:r>
        <w:rPr>
          <w:bCs/>
          <w:color w:val="000000"/>
        </w:rPr>
        <w:t>й</w:t>
      </w:r>
      <w:r w:rsidRPr="00C162BB">
        <w:rPr>
          <w:bCs/>
          <w:color w:val="000000"/>
        </w:rPr>
        <w:t xml:space="preserve"> МБДОУ </w:t>
      </w:r>
      <w:r>
        <w:rPr>
          <w:bCs/>
          <w:color w:val="000000"/>
        </w:rPr>
        <w:t xml:space="preserve">«Детский сад </w:t>
      </w:r>
      <w:r w:rsidRPr="00C162BB">
        <w:rPr>
          <w:bCs/>
          <w:color w:val="000000"/>
        </w:rPr>
        <w:t xml:space="preserve">«Детский сад </w:t>
      </w:r>
      <w:bookmarkStart w:id="0" w:name="_Hlk153889738"/>
      <w:r w:rsidR="00BA1171">
        <w:rPr>
          <w:bCs/>
          <w:color w:val="000000"/>
        </w:rPr>
        <w:t>«Солнышко» п.Победа</w:t>
      </w:r>
      <w:r>
        <w:rPr>
          <w:bCs/>
          <w:color w:val="000000"/>
        </w:rPr>
        <w:t xml:space="preserve">                                 </w:t>
      </w:r>
      <w:r w:rsidR="00BA1171" w:rsidRPr="00BA1171">
        <w:rPr>
          <w:bCs/>
          <w:color w:val="000000"/>
        </w:rPr>
        <w:t xml:space="preserve">«Солнышко» п.Победа                                           </w:t>
      </w:r>
      <w:r w:rsidRPr="00C162BB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       </w:t>
      </w:r>
      <w:bookmarkEnd w:id="0"/>
    </w:p>
    <w:p w14:paraId="51D4F470" w14:textId="36A78E61" w:rsidR="000E42E7" w:rsidRDefault="000E42E7" w:rsidP="000E42E7">
      <w:pPr>
        <w:spacing w:line="276" w:lineRule="auto"/>
        <w:ind w:right="-20"/>
        <w:rPr>
          <w:bCs/>
          <w:color w:val="000000"/>
        </w:rPr>
      </w:pPr>
      <w:r>
        <w:rPr>
          <w:bCs/>
          <w:color w:val="000000"/>
        </w:rPr>
        <w:t xml:space="preserve">Протокол № </w:t>
      </w:r>
      <w:r w:rsidRPr="00E611A9">
        <w:rPr>
          <w:bCs/>
          <w:color w:val="000000"/>
          <w:u w:val="single"/>
        </w:rPr>
        <w:t>1</w:t>
      </w:r>
      <w:r>
        <w:rPr>
          <w:bCs/>
          <w:color w:val="000000"/>
        </w:rPr>
        <w:t xml:space="preserve">                                                                       </w:t>
      </w:r>
      <w:r w:rsidRPr="00C162BB">
        <w:rPr>
          <w:bCs/>
          <w:color w:val="000000"/>
        </w:rPr>
        <w:t xml:space="preserve">_________ </w:t>
      </w:r>
      <w:r w:rsidR="00BA1171">
        <w:rPr>
          <w:bCs/>
          <w:color w:val="000000"/>
        </w:rPr>
        <w:t>Е.С.Яшина</w:t>
      </w:r>
    </w:p>
    <w:p w14:paraId="71B257D5" w14:textId="3C2F1898" w:rsidR="000E42E7" w:rsidRPr="00C162BB" w:rsidRDefault="000E42E7" w:rsidP="000E42E7">
      <w:pPr>
        <w:spacing w:line="276" w:lineRule="auto"/>
        <w:ind w:right="-20"/>
        <w:rPr>
          <w:bCs/>
          <w:color w:val="000000"/>
        </w:rPr>
      </w:pPr>
      <w:r>
        <w:rPr>
          <w:bCs/>
          <w:color w:val="000000"/>
        </w:rPr>
        <w:t xml:space="preserve">от </w:t>
      </w:r>
      <w:r w:rsidRPr="00C162BB">
        <w:rPr>
          <w:bCs/>
          <w:color w:val="000000"/>
        </w:rPr>
        <w:t>«</w:t>
      </w:r>
      <w:r>
        <w:rPr>
          <w:bCs/>
          <w:color w:val="000000"/>
        </w:rPr>
        <w:t>2</w:t>
      </w:r>
      <w:r w:rsidR="00BA1171">
        <w:rPr>
          <w:bCs/>
          <w:color w:val="000000"/>
        </w:rPr>
        <w:t>4</w:t>
      </w:r>
      <w:r w:rsidRPr="00C162BB">
        <w:rPr>
          <w:bCs/>
          <w:color w:val="000000"/>
        </w:rPr>
        <w:t>»</w:t>
      </w:r>
      <w:r>
        <w:rPr>
          <w:bCs/>
          <w:color w:val="000000"/>
        </w:rPr>
        <w:t xml:space="preserve"> августа </w:t>
      </w:r>
      <w:r w:rsidRPr="00C162BB">
        <w:rPr>
          <w:bCs/>
          <w:color w:val="000000"/>
        </w:rPr>
        <w:t>20</w:t>
      </w:r>
      <w:r>
        <w:rPr>
          <w:bCs/>
          <w:color w:val="000000"/>
        </w:rPr>
        <w:t>23</w:t>
      </w:r>
      <w:r w:rsidRPr="00C162BB">
        <w:rPr>
          <w:bCs/>
          <w:color w:val="000000"/>
        </w:rPr>
        <w:t xml:space="preserve">г                                                  </w:t>
      </w:r>
      <w:r>
        <w:rPr>
          <w:bCs/>
          <w:color w:val="000000"/>
        </w:rPr>
        <w:t xml:space="preserve">        Введено в действие приказом</w:t>
      </w:r>
      <w:r w:rsidRPr="00C162BB">
        <w:rPr>
          <w:bCs/>
          <w:color w:val="000000"/>
        </w:rPr>
        <w:t xml:space="preserve">     </w:t>
      </w:r>
      <w:r w:rsidRPr="00C162BB">
        <w:rPr>
          <w:bCs/>
          <w:color w:val="000000"/>
        </w:rPr>
        <w:softHyphen/>
      </w:r>
      <w:r w:rsidRPr="00C162BB">
        <w:rPr>
          <w:bCs/>
          <w:color w:val="000000"/>
        </w:rPr>
        <w:softHyphen/>
      </w:r>
      <w:r w:rsidRPr="00C162BB">
        <w:rPr>
          <w:bCs/>
          <w:color w:val="000000"/>
        </w:rPr>
        <w:softHyphen/>
      </w:r>
    </w:p>
    <w:p w14:paraId="61E07CD7" w14:textId="7D9ED360" w:rsidR="000E42E7" w:rsidRPr="00C162BB" w:rsidRDefault="000E42E7" w:rsidP="000E42E7">
      <w:pPr>
        <w:spacing w:line="276" w:lineRule="auto"/>
        <w:ind w:right="-20"/>
        <w:rPr>
          <w:bCs/>
          <w:color w:val="000000"/>
        </w:rPr>
      </w:pPr>
      <w:r w:rsidRPr="00C162BB">
        <w:rPr>
          <w:bCs/>
          <w:color w:val="000000"/>
        </w:rPr>
        <w:t xml:space="preserve">                                              </w:t>
      </w:r>
      <w:r>
        <w:rPr>
          <w:bCs/>
          <w:color w:val="000000"/>
        </w:rPr>
        <w:t xml:space="preserve">                                                 № </w:t>
      </w:r>
      <w:r w:rsidR="00BA1171">
        <w:rPr>
          <w:bCs/>
          <w:color w:val="000000"/>
        </w:rPr>
        <w:t>61</w:t>
      </w:r>
      <w:r>
        <w:rPr>
          <w:bCs/>
          <w:color w:val="000000"/>
        </w:rPr>
        <w:t xml:space="preserve"> от</w:t>
      </w:r>
      <w:r w:rsidRPr="00C162BB">
        <w:rPr>
          <w:bCs/>
          <w:color w:val="000000"/>
        </w:rPr>
        <w:t xml:space="preserve"> «</w:t>
      </w:r>
      <w:r>
        <w:rPr>
          <w:bCs/>
          <w:color w:val="000000"/>
        </w:rPr>
        <w:t>2</w:t>
      </w:r>
      <w:r w:rsidR="00BA1171">
        <w:rPr>
          <w:bCs/>
          <w:color w:val="000000"/>
        </w:rPr>
        <w:t>4</w:t>
      </w:r>
      <w:r w:rsidRPr="00C162BB">
        <w:rPr>
          <w:bCs/>
          <w:color w:val="000000"/>
        </w:rPr>
        <w:t>»</w:t>
      </w:r>
      <w:r>
        <w:rPr>
          <w:bCs/>
          <w:color w:val="000000"/>
        </w:rPr>
        <w:t xml:space="preserve"> августа </w:t>
      </w:r>
      <w:r w:rsidRPr="00C162BB">
        <w:rPr>
          <w:bCs/>
          <w:color w:val="000000"/>
        </w:rPr>
        <w:t>20</w:t>
      </w:r>
      <w:r>
        <w:rPr>
          <w:bCs/>
          <w:color w:val="000000"/>
        </w:rPr>
        <w:t>23</w:t>
      </w:r>
      <w:r w:rsidRPr="00C162BB">
        <w:rPr>
          <w:bCs/>
          <w:color w:val="000000"/>
        </w:rPr>
        <w:t xml:space="preserve">г                                                                                                                                                   </w:t>
      </w:r>
    </w:p>
    <w:p w14:paraId="7C2224AF" w14:textId="77777777" w:rsidR="000E42E7" w:rsidRPr="00C162BB" w:rsidRDefault="000E42E7" w:rsidP="000E42E7">
      <w:pPr>
        <w:spacing w:line="239" w:lineRule="auto"/>
        <w:ind w:right="-20"/>
        <w:rPr>
          <w:b/>
          <w:bCs/>
          <w:color w:val="252525"/>
        </w:rPr>
      </w:pPr>
      <w:r w:rsidRPr="00C162BB">
        <w:rPr>
          <w:bCs/>
          <w:color w:val="000000"/>
        </w:rPr>
        <w:t xml:space="preserve">                                                                 </w:t>
      </w:r>
    </w:p>
    <w:p w14:paraId="44E652F2" w14:textId="77777777" w:rsidR="000E42E7" w:rsidRPr="00C162BB" w:rsidRDefault="000E42E7" w:rsidP="000E42E7">
      <w:pPr>
        <w:spacing w:line="239" w:lineRule="auto"/>
        <w:ind w:right="-20"/>
        <w:rPr>
          <w:b/>
          <w:bCs/>
          <w:color w:val="252525"/>
        </w:rPr>
      </w:pPr>
    </w:p>
    <w:p w14:paraId="5308F40A" w14:textId="77777777" w:rsidR="000E42E7" w:rsidRPr="00C162BB" w:rsidRDefault="000E42E7" w:rsidP="000E42E7">
      <w:pPr>
        <w:spacing w:line="239" w:lineRule="auto"/>
        <w:ind w:left="3704" w:right="-20"/>
        <w:jc w:val="center"/>
        <w:rPr>
          <w:b/>
          <w:bCs/>
          <w:color w:val="252525"/>
        </w:rPr>
      </w:pPr>
    </w:p>
    <w:p w14:paraId="19871394" w14:textId="77777777" w:rsidR="000E42E7" w:rsidRPr="000E42E7" w:rsidRDefault="000E42E7" w:rsidP="000E42E7">
      <w:pPr>
        <w:spacing w:line="239" w:lineRule="auto"/>
        <w:ind w:left="670" w:right="-20"/>
        <w:jc w:val="center"/>
        <w:rPr>
          <w:b/>
          <w:bCs/>
          <w:sz w:val="28"/>
        </w:rPr>
      </w:pPr>
      <w:r w:rsidRPr="000E42E7">
        <w:rPr>
          <w:b/>
          <w:bCs/>
          <w:sz w:val="28"/>
        </w:rPr>
        <w:t xml:space="preserve">ПОЛОЖЕНИЕ </w:t>
      </w:r>
    </w:p>
    <w:p w14:paraId="6E06D67A" w14:textId="77777777" w:rsidR="000E42E7" w:rsidRPr="000E42E7" w:rsidRDefault="000E42E7" w:rsidP="000E42E7">
      <w:pPr>
        <w:ind w:right="-20"/>
        <w:jc w:val="center"/>
        <w:rPr>
          <w:b/>
          <w:bCs/>
          <w:sz w:val="28"/>
        </w:rPr>
      </w:pPr>
      <w:r w:rsidRPr="000E42E7">
        <w:rPr>
          <w:b/>
          <w:bCs/>
          <w:sz w:val="28"/>
        </w:rPr>
        <w:t xml:space="preserve">о </w:t>
      </w:r>
      <w:r>
        <w:rPr>
          <w:b/>
          <w:bCs/>
          <w:sz w:val="28"/>
        </w:rPr>
        <w:t>форме, периодичности и порядке оценки текущего контроля успеваемости и промежуточной аттестации обучающихся</w:t>
      </w:r>
      <w:r w:rsidRPr="000E42E7">
        <w:rPr>
          <w:b/>
          <w:bCs/>
          <w:sz w:val="28"/>
        </w:rPr>
        <w:t xml:space="preserve">  </w:t>
      </w:r>
    </w:p>
    <w:p w14:paraId="28BC7692" w14:textId="77777777" w:rsidR="00BA1171" w:rsidRDefault="000E42E7" w:rsidP="000E42E7">
      <w:pPr>
        <w:ind w:right="-20"/>
        <w:jc w:val="center"/>
        <w:rPr>
          <w:b/>
          <w:bCs/>
          <w:color w:val="000000"/>
          <w:sz w:val="28"/>
        </w:rPr>
      </w:pPr>
      <w:r w:rsidRPr="000E42E7">
        <w:rPr>
          <w:b/>
          <w:bCs/>
          <w:sz w:val="28"/>
        </w:rPr>
        <w:t>муниципально</w:t>
      </w:r>
      <w:r>
        <w:rPr>
          <w:b/>
          <w:bCs/>
          <w:sz w:val="28"/>
        </w:rPr>
        <w:t>го</w:t>
      </w:r>
      <w:r w:rsidRPr="000E42E7">
        <w:rPr>
          <w:b/>
          <w:bCs/>
          <w:sz w:val="28"/>
        </w:rPr>
        <w:t xml:space="preserve">  бюджетно</w:t>
      </w:r>
      <w:r>
        <w:rPr>
          <w:b/>
          <w:bCs/>
          <w:sz w:val="28"/>
        </w:rPr>
        <w:t>го</w:t>
      </w:r>
      <w:r w:rsidRPr="000E42E7">
        <w:rPr>
          <w:b/>
          <w:bCs/>
          <w:sz w:val="28"/>
        </w:rPr>
        <w:t xml:space="preserve">  дошкольно</w:t>
      </w:r>
      <w:r>
        <w:rPr>
          <w:b/>
          <w:bCs/>
          <w:sz w:val="28"/>
        </w:rPr>
        <w:t>го</w:t>
      </w:r>
      <w:r w:rsidRPr="000E42E7">
        <w:rPr>
          <w:b/>
          <w:bCs/>
          <w:sz w:val="28"/>
        </w:rPr>
        <w:t xml:space="preserve">  образовательно</w:t>
      </w:r>
      <w:r>
        <w:rPr>
          <w:b/>
          <w:bCs/>
          <w:sz w:val="28"/>
        </w:rPr>
        <w:t>го</w:t>
      </w:r>
      <w:r w:rsidRPr="000E42E7">
        <w:rPr>
          <w:b/>
          <w:bCs/>
          <w:sz w:val="28"/>
        </w:rPr>
        <w:t xml:space="preserve">  </w:t>
      </w:r>
      <w:r w:rsidRPr="008E34B1">
        <w:rPr>
          <w:b/>
          <w:bCs/>
          <w:color w:val="000000"/>
          <w:sz w:val="28"/>
        </w:rPr>
        <w:t>учреждени</w:t>
      </w:r>
      <w:r>
        <w:rPr>
          <w:b/>
          <w:bCs/>
          <w:color w:val="000000"/>
          <w:sz w:val="28"/>
        </w:rPr>
        <w:t xml:space="preserve">я </w:t>
      </w:r>
      <w:r w:rsidRPr="008E34B1">
        <w:rPr>
          <w:b/>
          <w:bCs/>
          <w:color w:val="000000"/>
          <w:sz w:val="28"/>
        </w:rPr>
        <w:t xml:space="preserve">«Детский сад </w:t>
      </w:r>
      <w:r w:rsidR="00BA1171">
        <w:rPr>
          <w:b/>
          <w:bCs/>
          <w:color w:val="000000"/>
          <w:sz w:val="28"/>
        </w:rPr>
        <w:t>«Солнышко»п.Победа</w:t>
      </w:r>
    </w:p>
    <w:p w14:paraId="175EEBA0" w14:textId="6D95D941" w:rsidR="000E42E7" w:rsidRDefault="000E42E7" w:rsidP="000E42E7">
      <w:pPr>
        <w:ind w:right="-20"/>
        <w:jc w:val="center"/>
        <w:rPr>
          <w:b/>
          <w:bCs/>
          <w:color w:val="000000"/>
          <w:sz w:val="28"/>
        </w:rPr>
      </w:pPr>
      <w:r w:rsidRPr="008E34B1">
        <w:rPr>
          <w:b/>
          <w:bCs/>
          <w:color w:val="000000"/>
          <w:sz w:val="28"/>
        </w:rPr>
        <w:t xml:space="preserve"> Азнакаевского муниципального района </w:t>
      </w:r>
    </w:p>
    <w:p w14:paraId="2F8222C8" w14:textId="77777777" w:rsidR="000E42E7" w:rsidRDefault="000E42E7" w:rsidP="000E42E7">
      <w:pPr>
        <w:ind w:right="-20"/>
        <w:jc w:val="center"/>
        <w:rPr>
          <w:b/>
          <w:bCs/>
          <w:color w:val="000000"/>
          <w:sz w:val="28"/>
        </w:rPr>
      </w:pPr>
      <w:r w:rsidRPr="008E34B1">
        <w:rPr>
          <w:b/>
          <w:bCs/>
          <w:color w:val="000000"/>
          <w:sz w:val="28"/>
        </w:rPr>
        <w:t>Республики Татарстан</w:t>
      </w:r>
    </w:p>
    <w:p w14:paraId="2E7D1B57" w14:textId="77777777" w:rsidR="000E42E7" w:rsidRDefault="000E42E7" w:rsidP="000E42E7">
      <w:pPr>
        <w:ind w:right="-20"/>
        <w:jc w:val="center"/>
        <w:rPr>
          <w:b/>
          <w:bCs/>
          <w:color w:val="000000"/>
          <w:sz w:val="28"/>
        </w:rPr>
      </w:pPr>
    </w:p>
    <w:p w14:paraId="108E936D" w14:textId="77777777" w:rsidR="000E42E7" w:rsidRPr="000E42E7" w:rsidRDefault="000E42E7" w:rsidP="000E42E7">
      <w:pPr>
        <w:pStyle w:val="a5"/>
        <w:numPr>
          <w:ilvl w:val="0"/>
          <w:numId w:val="2"/>
        </w:numPr>
        <w:tabs>
          <w:tab w:val="left" w:pos="570"/>
        </w:tabs>
        <w:jc w:val="both"/>
        <w:rPr>
          <w:b/>
          <w:sz w:val="24"/>
        </w:rPr>
      </w:pPr>
      <w:r w:rsidRPr="000E42E7">
        <w:rPr>
          <w:b/>
          <w:spacing w:val="-1"/>
          <w:sz w:val="24"/>
        </w:rPr>
        <w:t>Общие</w:t>
      </w:r>
      <w:r w:rsidRPr="000E42E7">
        <w:rPr>
          <w:b/>
          <w:spacing w:val="-11"/>
          <w:sz w:val="24"/>
        </w:rPr>
        <w:t xml:space="preserve"> </w:t>
      </w:r>
      <w:r w:rsidRPr="000E42E7">
        <w:rPr>
          <w:b/>
          <w:spacing w:val="-1"/>
          <w:sz w:val="24"/>
        </w:rPr>
        <w:t>положения</w:t>
      </w:r>
    </w:p>
    <w:p w14:paraId="48BA86A0" w14:textId="67C92DA2" w:rsidR="000E42E7" w:rsidRPr="000E42E7" w:rsidRDefault="000E42E7" w:rsidP="000E42E7">
      <w:pPr>
        <w:pStyle w:val="a5"/>
        <w:numPr>
          <w:ilvl w:val="1"/>
          <w:numId w:val="2"/>
        </w:numPr>
        <w:tabs>
          <w:tab w:val="left" w:pos="570"/>
        </w:tabs>
        <w:spacing w:before="3"/>
        <w:ind w:right="142" w:firstLine="0"/>
        <w:jc w:val="both"/>
        <w:rPr>
          <w:sz w:val="24"/>
        </w:rPr>
      </w:pPr>
      <w:r w:rsidRPr="000E42E7">
        <w:rPr>
          <w:sz w:val="24"/>
        </w:rPr>
        <w:t>Настоящее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Положение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о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формах,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периодичности,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порядке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текущего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контроля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 xml:space="preserve">успеваемости и промежуточной аттестации воспитанников муниципального  бюджетного  дошкольного  образовательного  учреждения «Детский сад </w:t>
      </w:r>
      <w:r w:rsidR="00BA1171">
        <w:rPr>
          <w:sz w:val="24"/>
        </w:rPr>
        <w:t>«Солнышко» п.Победа</w:t>
      </w:r>
      <w:bookmarkStart w:id="1" w:name="_GoBack"/>
      <w:bookmarkEnd w:id="1"/>
      <w:r w:rsidRPr="000E42E7">
        <w:rPr>
          <w:sz w:val="24"/>
        </w:rPr>
        <w:t xml:space="preserve"> Азнакаевского муниципального района</w:t>
      </w:r>
      <w:r>
        <w:rPr>
          <w:sz w:val="24"/>
        </w:rPr>
        <w:t xml:space="preserve"> </w:t>
      </w:r>
      <w:r w:rsidRPr="000E42E7">
        <w:rPr>
          <w:sz w:val="24"/>
        </w:rPr>
        <w:t>Республики Татарстан (далее-</w:t>
      </w:r>
      <w:r w:rsidRPr="000E42E7">
        <w:rPr>
          <w:spacing w:val="-57"/>
          <w:sz w:val="24"/>
        </w:rPr>
        <w:t xml:space="preserve"> </w:t>
      </w:r>
      <w:r w:rsidRPr="000E42E7">
        <w:rPr>
          <w:sz w:val="24"/>
        </w:rPr>
        <w:t>Положение)</w:t>
      </w:r>
      <w:r w:rsidRPr="000E42E7">
        <w:rPr>
          <w:spacing w:val="22"/>
          <w:sz w:val="24"/>
        </w:rPr>
        <w:t xml:space="preserve"> </w:t>
      </w:r>
      <w:r w:rsidRPr="000E42E7">
        <w:rPr>
          <w:sz w:val="24"/>
        </w:rPr>
        <w:t>разработано</w:t>
      </w:r>
      <w:r w:rsidRPr="000E42E7">
        <w:rPr>
          <w:spacing w:val="24"/>
          <w:sz w:val="24"/>
        </w:rPr>
        <w:t xml:space="preserve"> </w:t>
      </w:r>
      <w:r w:rsidRPr="000E42E7">
        <w:rPr>
          <w:sz w:val="24"/>
        </w:rPr>
        <w:t>в</w:t>
      </w:r>
      <w:r w:rsidRPr="000E42E7">
        <w:rPr>
          <w:spacing w:val="25"/>
          <w:sz w:val="24"/>
        </w:rPr>
        <w:t xml:space="preserve"> </w:t>
      </w:r>
      <w:r w:rsidRPr="000E42E7">
        <w:rPr>
          <w:sz w:val="24"/>
        </w:rPr>
        <w:t>соответствии</w:t>
      </w:r>
      <w:r w:rsidRPr="000E42E7">
        <w:rPr>
          <w:spacing w:val="25"/>
          <w:sz w:val="24"/>
        </w:rPr>
        <w:t xml:space="preserve"> </w:t>
      </w:r>
      <w:r w:rsidRPr="000E42E7">
        <w:rPr>
          <w:sz w:val="24"/>
        </w:rPr>
        <w:t>с</w:t>
      </w:r>
      <w:r w:rsidRPr="000E42E7">
        <w:rPr>
          <w:spacing w:val="22"/>
          <w:sz w:val="24"/>
        </w:rPr>
        <w:t xml:space="preserve"> </w:t>
      </w:r>
      <w:r w:rsidRPr="000E42E7">
        <w:rPr>
          <w:sz w:val="24"/>
        </w:rPr>
        <w:t>Федеральным</w:t>
      </w:r>
      <w:r w:rsidRPr="000E42E7">
        <w:rPr>
          <w:spacing w:val="23"/>
          <w:sz w:val="24"/>
        </w:rPr>
        <w:t xml:space="preserve"> </w:t>
      </w:r>
      <w:r w:rsidRPr="000E42E7">
        <w:rPr>
          <w:sz w:val="24"/>
        </w:rPr>
        <w:t>законом</w:t>
      </w:r>
      <w:r w:rsidRPr="000E42E7">
        <w:rPr>
          <w:spacing w:val="22"/>
          <w:sz w:val="24"/>
        </w:rPr>
        <w:t xml:space="preserve"> </w:t>
      </w:r>
      <w:r w:rsidRPr="000E42E7">
        <w:rPr>
          <w:sz w:val="24"/>
        </w:rPr>
        <w:t>Российской</w:t>
      </w:r>
      <w:r w:rsidRPr="000E42E7">
        <w:rPr>
          <w:spacing w:val="25"/>
          <w:sz w:val="24"/>
        </w:rPr>
        <w:t xml:space="preserve"> </w:t>
      </w:r>
      <w:r w:rsidRPr="000E42E7">
        <w:rPr>
          <w:sz w:val="24"/>
        </w:rPr>
        <w:t>Федерации</w:t>
      </w:r>
      <w:r w:rsidRPr="000E42E7">
        <w:rPr>
          <w:spacing w:val="-58"/>
          <w:sz w:val="24"/>
        </w:rPr>
        <w:t xml:space="preserve"> </w:t>
      </w:r>
      <w:r w:rsidRPr="000E42E7">
        <w:rPr>
          <w:sz w:val="24"/>
        </w:rPr>
        <w:t>от 29.12.2012 г. № 273-ФЗ «Об образовании в Российской Федерации», соответствии с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федеральным государственным образовательным стандартом дошкольного образования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(утвержден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приказом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Минобрнауки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России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от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17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октября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2013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г.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№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1155,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зарегистрировано в Минюсте России 14 ноября 2013 г., регистрационный № 30384; в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редакции приказа Минпросвещения России от 8 ноября 2022 г. № 955, зарегистрировано в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Минюсте России 6 февраля 2023 г., регистрационный № 72264) (далее – ФГОС ДО) и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федеральной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образовательной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программой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дошкольного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образования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(утверждена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приказом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Минпросвещения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России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от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25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ноября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2022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г.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№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1028,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зарегистрировано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в</w:t>
      </w:r>
      <w:r w:rsidRPr="000E42E7">
        <w:rPr>
          <w:spacing w:val="-57"/>
          <w:sz w:val="24"/>
        </w:rPr>
        <w:t xml:space="preserve"> </w:t>
      </w:r>
      <w:r w:rsidRPr="000E42E7">
        <w:rPr>
          <w:sz w:val="24"/>
        </w:rPr>
        <w:t>Минюсте</w:t>
      </w:r>
      <w:r w:rsidRPr="000E42E7">
        <w:rPr>
          <w:spacing w:val="-2"/>
          <w:sz w:val="24"/>
        </w:rPr>
        <w:t xml:space="preserve"> </w:t>
      </w:r>
      <w:r w:rsidRPr="000E42E7">
        <w:rPr>
          <w:sz w:val="24"/>
        </w:rPr>
        <w:t>России</w:t>
      </w:r>
      <w:r w:rsidRPr="000E42E7">
        <w:rPr>
          <w:spacing w:val="-1"/>
          <w:sz w:val="24"/>
        </w:rPr>
        <w:t xml:space="preserve"> </w:t>
      </w:r>
      <w:r w:rsidRPr="000E42E7">
        <w:rPr>
          <w:sz w:val="24"/>
        </w:rPr>
        <w:t>28</w:t>
      </w:r>
      <w:r w:rsidRPr="000E42E7">
        <w:rPr>
          <w:spacing w:val="-3"/>
          <w:sz w:val="24"/>
        </w:rPr>
        <w:t xml:space="preserve"> </w:t>
      </w:r>
      <w:r w:rsidRPr="000E42E7">
        <w:rPr>
          <w:sz w:val="24"/>
        </w:rPr>
        <w:t>декабря</w:t>
      </w:r>
      <w:r w:rsidRPr="000E42E7">
        <w:rPr>
          <w:spacing w:val="-1"/>
          <w:sz w:val="24"/>
        </w:rPr>
        <w:t xml:space="preserve"> </w:t>
      </w:r>
      <w:r w:rsidRPr="000E42E7">
        <w:rPr>
          <w:sz w:val="24"/>
        </w:rPr>
        <w:t>2022 г.,</w:t>
      </w:r>
      <w:r w:rsidRPr="000E42E7">
        <w:rPr>
          <w:spacing w:val="-2"/>
          <w:sz w:val="24"/>
        </w:rPr>
        <w:t xml:space="preserve"> </w:t>
      </w:r>
      <w:r w:rsidRPr="000E42E7">
        <w:rPr>
          <w:sz w:val="24"/>
        </w:rPr>
        <w:t>регистрационный №</w:t>
      </w:r>
      <w:r w:rsidRPr="000E42E7">
        <w:rPr>
          <w:spacing w:val="-2"/>
          <w:sz w:val="24"/>
        </w:rPr>
        <w:t xml:space="preserve"> </w:t>
      </w:r>
      <w:r w:rsidRPr="000E42E7">
        <w:rPr>
          <w:sz w:val="24"/>
        </w:rPr>
        <w:t>71847)</w:t>
      </w:r>
      <w:r w:rsidRPr="000E42E7">
        <w:rPr>
          <w:spacing w:val="-2"/>
          <w:sz w:val="24"/>
        </w:rPr>
        <w:t xml:space="preserve"> </w:t>
      </w:r>
      <w:r w:rsidRPr="000E42E7">
        <w:rPr>
          <w:sz w:val="24"/>
        </w:rPr>
        <w:t>(далее</w:t>
      </w:r>
      <w:r w:rsidRPr="000E42E7">
        <w:rPr>
          <w:spacing w:val="3"/>
          <w:sz w:val="24"/>
        </w:rPr>
        <w:t xml:space="preserve"> </w:t>
      </w:r>
      <w:r w:rsidRPr="000E42E7">
        <w:rPr>
          <w:sz w:val="24"/>
        </w:rPr>
        <w:t>–</w:t>
      </w:r>
      <w:r w:rsidRPr="000E42E7">
        <w:rPr>
          <w:spacing w:val="-1"/>
          <w:sz w:val="24"/>
        </w:rPr>
        <w:t xml:space="preserve"> </w:t>
      </w:r>
      <w:r w:rsidRPr="000E42E7">
        <w:rPr>
          <w:sz w:val="24"/>
        </w:rPr>
        <w:t>ФОП</w:t>
      </w:r>
      <w:r w:rsidRPr="000E42E7">
        <w:rPr>
          <w:spacing w:val="-1"/>
          <w:sz w:val="24"/>
        </w:rPr>
        <w:t xml:space="preserve"> </w:t>
      </w:r>
      <w:r w:rsidRPr="000E42E7">
        <w:rPr>
          <w:sz w:val="24"/>
        </w:rPr>
        <w:t>ДО).</w:t>
      </w:r>
    </w:p>
    <w:p w14:paraId="36CB93A6" w14:textId="77777777" w:rsidR="000E42E7" w:rsidRPr="000E42E7" w:rsidRDefault="000E42E7" w:rsidP="000E42E7">
      <w:pPr>
        <w:pStyle w:val="a5"/>
        <w:numPr>
          <w:ilvl w:val="1"/>
          <w:numId w:val="2"/>
        </w:numPr>
        <w:tabs>
          <w:tab w:val="left" w:pos="570"/>
        </w:tabs>
        <w:ind w:right="154" w:firstLine="0"/>
        <w:jc w:val="both"/>
        <w:rPr>
          <w:sz w:val="24"/>
        </w:rPr>
      </w:pPr>
      <w:r w:rsidRPr="000E42E7">
        <w:rPr>
          <w:sz w:val="24"/>
        </w:rPr>
        <w:t>Настоящее Положение является локальным нормативным актом, регламентирующим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деятельность</w:t>
      </w:r>
      <w:r w:rsidRPr="000E42E7">
        <w:rPr>
          <w:spacing w:val="1"/>
          <w:sz w:val="24"/>
        </w:rPr>
        <w:t xml:space="preserve"> муниципального  бюджетного  дошкольного  образовательного  учреждения «Детский сад комбинированного вида  №16  «Сказка» города Азнакаево Азнакаевского муниципального района</w:t>
      </w:r>
      <w:r>
        <w:rPr>
          <w:spacing w:val="1"/>
          <w:sz w:val="24"/>
        </w:rPr>
        <w:t xml:space="preserve"> </w:t>
      </w:r>
      <w:r w:rsidRPr="000E42E7">
        <w:rPr>
          <w:spacing w:val="1"/>
          <w:sz w:val="24"/>
        </w:rPr>
        <w:t xml:space="preserve">Республики Татарстан </w:t>
      </w:r>
      <w:r>
        <w:rPr>
          <w:spacing w:val="1"/>
          <w:sz w:val="24"/>
        </w:rPr>
        <w:t>(</w:t>
      </w:r>
      <w:r w:rsidRPr="000E42E7">
        <w:rPr>
          <w:sz w:val="24"/>
        </w:rPr>
        <w:t>Учреждения</w:t>
      </w:r>
      <w:r>
        <w:rPr>
          <w:sz w:val="24"/>
        </w:rPr>
        <w:t>)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по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осуществлению</w:t>
      </w:r>
      <w:r w:rsidRPr="000E42E7">
        <w:rPr>
          <w:spacing w:val="61"/>
          <w:sz w:val="24"/>
        </w:rPr>
        <w:t xml:space="preserve"> </w:t>
      </w:r>
      <w:r w:rsidRPr="000E42E7">
        <w:rPr>
          <w:sz w:val="24"/>
        </w:rPr>
        <w:t>образовательной</w:t>
      </w:r>
      <w:r w:rsidRPr="000E42E7">
        <w:rPr>
          <w:spacing w:val="1"/>
          <w:sz w:val="24"/>
        </w:rPr>
        <w:t xml:space="preserve"> </w:t>
      </w:r>
      <w:r w:rsidRPr="000E42E7">
        <w:rPr>
          <w:sz w:val="24"/>
        </w:rPr>
        <w:t>деятельности</w:t>
      </w:r>
      <w:r w:rsidRPr="000E42E7">
        <w:rPr>
          <w:spacing w:val="-1"/>
          <w:sz w:val="24"/>
        </w:rPr>
        <w:t xml:space="preserve"> </w:t>
      </w:r>
      <w:r w:rsidRPr="000E42E7">
        <w:rPr>
          <w:sz w:val="24"/>
        </w:rPr>
        <w:t>с</w:t>
      </w:r>
      <w:r w:rsidRPr="000E42E7">
        <w:rPr>
          <w:spacing w:val="-1"/>
          <w:sz w:val="24"/>
        </w:rPr>
        <w:t xml:space="preserve"> </w:t>
      </w:r>
      <w:r w:rsidRPr="000E42E7">
        <w:rPr>
          <w:sz w:val="24"/>
        </w:rPr>
        <w:t>обучающимися (воспитанниками).</w:t>
      </w:r>
    </w:p>
    <w:p w14:paraId="3AEC13E2" w14:textId="77777777" w:rsidR="000E42E7" w:rsidRDefault="000E42E7" w:rsidP="000E42E7">
      <w:pPr>
        <w:pStyle w:val="a5"/>
        <w:numPr>
          <w:ilvl w:val="1"/>
          <w:numId w:val="2"/>
        </w:numPr>
        <w:tabs>
          <w:tab w:val="left" w:pos="570"/>
        </w:tabs>
        <w:ind w:right="143" w:firstLine="0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14:paraId="0DC39102" w14:textId="77777777" w:rsidR="000E42E7" w:rsidRDefault="000E42E7" w:rsidP="000E42E7">
      <w:pPr>
        <w:pStyle w:val="a5"/>
        <w:numPr>
          <w:ilvl w:val="1"/>
          <w:numId w:val="2"/>
        </w:numPr>
        <w:tabs>
          <w:tab w:val="left" w:pos="570"/>
        </w:tabs>
        <w:ind w:left="569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-7"/>
          <w:sz w:val="24"/>
        </w:rPr>
        <w:t xml:space="preserve"> </w:t>
      </w:r>
      <w:r>
        <w:rPr>
          <w:sz w:val="24"/>
        </w:rPr>
        <w:t>до</w:t>
      </w:r>
      <w:r>
        <w:rPr>
          <w:spacing w:val="-9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10"/>
          <w:sz w:val="24"/>
        </w:rPr>
        <w:t xml:space="preserve"> </w:t>
      </w:r>
      <w:r>
        <w:rPr>
          <w:sz w:val="24"/>
        </w:rPr>
        <w:t>нового.</w:t>
      </w:r>
    </w:p>
    <w:p w14:paraId="229EAD48" w14:textId="77777777" w:rsidR="000E42E7" w:rsidRDefault="000E42E7" w:rsidP="000E42E7">
      <w:pPr>
        <w:pStyle w:val="a3"/>
        <w:spacing w:before="8"/>
        <w:ind w:left="0"/>
        <w:jc w:val="left"/>
      </w:pPr>
    </w:p>
    <w:p w14:paraId="3C6A556F" w14:textId="77777777" w:rsidR="000E42E7" w:rsidRPr="000E42E7" w:rsidRDefault="000E42E7" w:rsidP="000E42E7">
      <w:pPr>
        <w:pStyle w:val="1"/>
        <w:numPr>
          <w:ilvl w:val="0"/>
          <w:numId w:val="2"/>
        </w:numPr>
        <w:tabs>
          <w:tab w:val="left" w:pos="570"/>
        </w:tabs>
        <w:jc w:val="both"/>
      </w:pPr>
      <w:r>
        <w:t>Цель</w:t>
      </w:r>
      <w:r>
        <w:rPr>
          <w:spacing w:val="-12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задачи</w:t>
      </w:r>
      <w:r>
        <w:rPr>
          <w:spacing w:val="-10"/>
        </w:rPr>
        <w:t xml:space="preserve"> </w:t>
      </w:r>
      <w:r>
        <w:t>оценки</w:t>
      </w:r>
      <w:r>
        <w:rPr>
          <w:spacing w:val="-10"/>
        </w:rPr>
        <w:t xml:space="preserve"> </w:t>
      </w:r>
      <w:r>
        <w:t>индивидуального</w:t>
      </w:r>
      <w:r>
        <w:rPr>
          <w:spacing w:val="-6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воспитанников</w:t>
      </w:r>
    </w:p>
    <w:p w14:paraId="565C5897" w14:textId="77777777" w:rsidR="000E42E7" w:rsidRDefault="000E42E7" w:rsidP="000E42E7">
      <w:pPr>
        <w:pStyle w:val="a5"/>
        <w:numPr>
          <w:ilvl w:val="1"/>
          <w:numId w:val="2"/>
        </w:numPr>
        <w:tabs>
          <w:tab w:val="left" w:pos="570"/>
        </w:tabs>
        <w:ind w:right="142" w:firstLine="0"/>
        <w:jc w:val="both"/>
        <w:rPr>
          <w:sz w:val="24"/>
        </w:rPr>
      </w:pP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действий для дальнейшего планирования образовательной длительности с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ребенком.</w:t>
      </w:r>
    </w:p>
    <w:p w14:paraId="2FBF8DD2" w14:textId="77777777" w:rsidR="000E42E7" w:rsidRDefault="000E42E7" w:rsidP="000E42E7">
      <w:pPr>
        <w:pStyle w:val="a5"/>
        <w:numPr>
          <w:ilvl w:val="1"/>
          <w:numId w:val="2"/>
        </w:numPr>
        <w:tabs>
          <w:tab w:val="left" w:pos="570"/>
        </w:tabs>
        <w:spacing w:before="3"/>
        <w:ind w:left="569"/>
        <w:jc w:val="both"/>
        <w:rPr>
          <w:sz w:val="24"/>
        </w:rPr>
      </w:pPr>
      <w:r>
        <w:rPr>
          <w:spacing w:val="-1"/>
          <w:sz w:val="24"/>
        </w:rPr>
        <w:t>Задачи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оценки</w:t>
      </w:r>
      <w:r>
        <w:rPr>
          <w:spacing w:val="-10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воспитанников:</w:t>
      </w:r>
    </w:p>
    <w:p w14:paraId="62B07985" w14:textId="77777777" w:rsidR="000E42E7" w:rsidRDefault="000E42E7" w:rsidP="000E42E7">
      <w:pPr>
        <w:pStyle w:val="a5"/>
        <w:numPr>
          <w:ilvl w:val="0"/>
          <w:numId w:val="1"/>
        </w:numPr>
        <w:tabs>
          <w:tab w:val="left" w:pos="385"/>
        </w:tabs>
        <w:ind w:right="155" w:firstLine="0"/>
        <w:rPr>
          <w:sz w:val="24"/>
        </w:rPr>
      </w:pPr>
      <w:r>
        <w:rPr>
          <w:sz w:val="24"/>
        </w:rPr>
        <w:t>индивидуализация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профессиональная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коррекция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z w:val="24"/>
        </w:rPr>
        <w:lastRenderedPageBreak/>
        <w:t>развития;</w:t>
      </w:r>
    </w:p>
    <w:p w14:paraId="2732C10E" w14:textId="77777777" w:rsidR="000E42E7" w:rsidRDefault="000E42E7" w:rsidP="000E42E7">
      <w:pPr>
        <w:pStyle w:val="a5"/>
        <w:numPr>
          <w:ilvl w:val="0"/>
          <w:numId w:val="1"/>
        </w:numPr>
        <w:tabs>
          <w:tab w:val="left" w:pos="282"/>
        </w:tabs>
        <w:ind w:left="281" w:hanging="140"/>
        <w:rPr>
          <w:sz w:val="24"/>
        </w:rPr>
      </w:pPr>
      <w:r>
        <w:rPr>
          <w:sz w:val="24"/>
        </w:rPr>
        <w:t>оптимизация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детей.</w:t>
      </w:r>
    </w:p>
    <w:p w14:paraId="6124F27A" w14:textId="77777777" w:rsidR="0031169E" w:rsidRDefault="0031169E" w:rsidP="0031169E">
      <w:pPr>
        <w:pStyle w:val="a5"/>
        <w:tabs>
          <w:tab w:val="left" w:pos="282"/>
        </w:tabs>
        <w:ind w:left="281"/>
        <w:rPr>
          <w:sz w:val="24"/>
        </w:rPr>
      </w:pPr>
    </w:p>
    <w:p w14:paraId="61771B98" w14:textId="77777777" w:rsidR="0031169E" w:rsidRPr="0031169E" w:rsidRDefault="0031169E" w:rsidP="0031169E">
      <w:pPr>
        <w:pStyle w:val="a5"/>
        <w:tabs>
          <w:tab w:val="left" w:pos="0"/>
        </w:tabs>
        <w:ind w:left="0"/>
        <w:rPr>
          <w:b/>
          <w:sz w:val="24"/>
        </w:rPr>
      </w:pPr>
      <w:r w:rsidRPr="0031169E">
        <w:rPr>
          <w:b/>
          <w:sz w:val="24"/>
        </w:rPr>
        <w:t>3.</w:t>
      </w:r>
      <w:r w:rsidRPr="0031169E">
        <w:rPr>
          <w:b/>
          <w:sz w:val="24"/>
        </w:rPr>
        <w:tab/>
        <w:t>Формы проведения диагностики воспитанников</w:t>
      </w:r>
    </w:p>
    <w:p w14:paraId="316A77ED" w14:textId="77777777" w:rsidR="00840202" w:rsidRDefault="00840202" w:rsidP="00840202">
      <w:pPr>
        <w:pStyle w:val="a3"/>
        <w:spacing w:before="10"/>
        <w:ind w:left="0"/>
      </w:pPr>
      <w:r w:rsidRPr="00BC4EB4">
        <w:rPr>
          <w:b/>
        </w:rPr>
        <w:t>3.1.</w:t>
      </w:r>
      <w:r>
        <w:t xml:space="preserve"> </w:t>
      </w:r>
      <w:r>
        <w:tab/>
        <w:t>Освоение образовательной программы дошкольного образования не сопровождается проведением промежуточных аттестаций и итоговой аттестации обучающихся (воспитанников).</w:t>
      </w:r>
    </w:p>
    <w:p w14:paraId="5C87938A" w14:textId="77777777" w:rsidR="00840202" w:rsidRDefault="00840202" w:rsidP="00840202">
      <w:pPr>
        <w:pStyle w:val="a3"/>
        <w:spacing w:before="10"/>
        <w:ind w:left="0"/>
      </w:pPr>
      <w:r w:rsidRPr="00BC4EB4">
        <w:rPr>
          <w:b/>
        </w:rPr>
        <w:t>3.2.</w:t>
      </w:r>
      <w:r>
        <w:tab/>
        <w:t>При реализации образовательной программы дошкольного образования может проводиться оценка индивидуального развития детей.</w:t>
      </w:r>
    </w:p>
    <w:p w14:paraId="58340A2B" w14:textId="77777777" w:rsidR="00840202" w:rsidRDefault="00840202" w:rsidP="00840202">
      <w:pPr>
        <w:pStyle w:val="a3"/>
        <w:spacing w:before="10"/>
        <w:ind w:left="0"/>
      </w:pPr>
      <w:r w:rsidRPr="00BC4EB4">
        <w:rPr>
          <w:b/>
        </w:rPr>
        <w:t>3.3.</w:t>
      </w:r>
      <w:r w:rsidRPr="00BC4EB4">
        <w:rPr>
          <w:b/>
        </w:rPr>
        <w:tab/>
      </w:r>
      <w:r>
        <w:t>Оценка индивидуального развития детей в соответствии с требованиями ФГОС ДО осуществляется в двух формах диагностики - педагогическая и психологическая.</w:t>
      </w:r>
    </w:p>
    <w:p w14:paraId="5F77092F" w14:textId="77777777" w:rsidR="00840202" w:rsidRDefault="00840202" w:rsidP="00840202">
      <w:pPr>
        <w:pStyle w:val="a3"/>
        <w:spacing w:before="10"/>
        <w:ind w:left="0"/>
      </w:pPr>
      <w:r w:rsidRPr="00BC4EB4">
        <w:rPr>
          <w:b/>
        </w:rPr>
        <w:t>3.4.</w:t>
      </w:r>
      <w:r>
        <w:tab/>
        <w:t>Цель педагогической диагностики - оценка эффективности педагогических действий для дальнейшего планирования образовательной диагностики с ребенком. Такая диагностика проводится педагогическими работниками.</w:t>
      </w:r>
    </w:p>
    <w:p w14:paraId="74A829B0" w14:textId="77777777" w:rsidR="00840202" w:rsidRDefault="00840202" w:rsidP="00840202">
      <w:pPr>
        <w:pStyle w:val="a3"/>
        <w:spacing w:before="10"/>
        <w:ind w:left="0"/>
      </w:pPr>
      <w:r w:rsidRPr="00BC4EB4">
        <w:rPr>
          <w:b/>
        </w:rPr>
        <w:t>3.5.</w:t>
      </w:r>
      <w:r>
        <w:tab/>
        <w:t>Цель психологической диагностики - выявление и изучение индивидуально- психологических особенностей детей для решения задач психологического сопровождения и проведения квалифицированной коррекции развития детей. Психологическую диагностику проводят квалифицированные специалисты (педагоги- психологи). Участие ребенка в психологической диагностике допускается только с согласия его родителей (законных представителей).</w:t>
      </w:r>
    </w:p>
    <w:p w14:paraId="72542811" w14:textId="77777777" w:rsidR="00BC4EB4" w:rsidRDefault="00BC4EB4" w:rsidP="00840202">
      <w:pPr>
        <w:pStyle w:val="a3"/>
        <w:spacing w:before="10"/>
        <w:ind w:left="0"/>
      </w:pPr>
    </w:p>
    <w:p w14:paraId="2191FA01" w14:textId="77777777" w:rsidR="00BC4EB4" w:rsidRPr="00BC4EB4" w:rsidRDefault="00BC4EB4" w:rsidP="00BC4EB4">
      <w:pPr>
        <w:pStyle w:val="a3"/>
        <w:numPr>
          <w:ilvl w:val="0"/>
          <w:numId w:val="5"/>
        </w:numPr>
        <w:spacing w:before="10"/>
        <w:ind w:left="426"/>
        <w:rPr>
          <w:b/>
          <w:bCs/>
        </w:rPr>
      </w:pPr>
      <w:r w:rsidRPr="00BC4EB4">
        <w:rPr>
          <w:b/>
          <w:bCs/>
        </w:rPr>
        <w:t>Организация проведения оценки индивидуального развития воспитанников</w:t>
      </w:r>
    </w:p>
    <w:p w14:paraId="7830CC81" w14:textId="77777777" w:rsidR="00BC4EB4" w:rsidRPr="00BC4EB4" w:rsidRDefault="00BC4EB4" w:rsidP="00BC4EB4">
      <w:pPr>
        <w:pStyle w:val="a3"/>
        <w:numPr>
          <w:ilvl w:val="1"/>
          <w:numId w:val="6"/>
        </w:numPr>
        <w:spacing w:before="10"/>
        <w:ind w:left="0" w:firstLine="0"/>
      </w:pPr>
      <w:r w:rsidRPr="00BC4EB4">
        <w:t>Оценка индивидуального развития (педагогическая диагностика) воспитанника проводится в сентябре и апреле. Обследование проходит в режиме работы учреждения, без специально отведенного для него времени, посредством бесед, наблюдений, индивидуальной работы с детьми.</w:t>
      </w:r>
    </w:p>
    <w:p w14:paraId="03227065" w14:textId="77777777" w:rsidR="00BC4EB4" w:rsidRPr="00BC4EB4" w:rsidRDefault="00BC4EB4" w:rsidP="00BC4EB4">
      <w:pPr>
        <w:pStyle w:val="a3"/>
        <w:numPr>
          <w:ilvl w:val="1"/>
          <w:numId w:val="6"/>
        </w:numPr>
        <w:spacing w:before="10"/>
        <w:ind w:left="0" w:firstLine="0"/>
      </w:pPr>
      <w:r>
        <w:t>Выбор методов осуществляется педагогами самостоятельно с учетом возрастных и</w:t>
      </w:r>
      <w:r>
        <w:rPr>
          <w:spacing w:val="1"/>
        </w:rPr>
        <w:t xml:space="preserve"> </w:t>
      </w:r>
      <w:r w:rsidRPr="00BC4EB4">
        <w:t>индивидуальных особенностей ребенка.</w:t>
      </w:r>
    </w:p>
    <w:p w14:paraId="5B3E8C29" w14:textId="77777777" w:rsidR="00BC4EB4" w:rsidRPr="00BC4EB4" w:rsidRDefault="00BC4EB4" w:rsidP="00BC4EB4">
      <w:pPr>
        <w:pStyle w:val="a3"/>
        <w:numPr>
          <w:ilvl w:val="1"/>
          <w:numId w:val="6"/>
        </w:numPr>
        <w:spacing w:before="10"/>
        <w:ind w:left="0" w:firstLine="0"/>
      </w:pPr>
      <w:r w:rsidRPr="00BC4EB4">
        <w:t xml:space="preserve">Оценка индивидуального развития (педагогическая диагностика) проводится по образовательным </w:t>
      </w:r>
      <w:r>
        <w:t>обла</w:t>
      </w:r>
      <w:r w:rsidRPr="00BC4EB4">
        <w:t xml:space="preserve">стям: физическое развитие, познавательное развитие, </w:t>
      </w:r>
      <w:r>
        <w:t>художест</w:t>
      </w:r>
      <w:r w:rsidRPr="00BC4EB4">
        <w:t>енно-эстетическое развитие, социально-коммуникативное развитие, речевое развитие.</w:t>
      </w:r>
    </w:p>
    <w:p w14:paraId="0993E6F4" w14:textId="77777777" w:rsidR="00BC4EB4" w:rsidRPr="00BC4EB4" w:rsidRDefault="00BC4EB4" w:rsidP="00BC4EB4">
      <w:pPr>
        <w:pStyle w:val="a3"/>
        <w:numPr>
          <w:ilvl w:val="1"/>
          <w:numId w:val="6"/>
        </w:numPr>
        <w:spacing w:before="10"/>
        <w:ind w:left="0" w:firstLine="0"/>
      </w:pPr>
      <w:r w:rsidRPr="00BC4EB4">
        <w:t>Данные, полученные в результате оценки индивидуального развития, являются Выбор методов осуществляется педагогами самостоятельно с учетом возрастных и профессиональным материалом педагога и не подлежат проверке в процессе контроля и надзора.</w:t>
      </w:r>
    </w:p>
    <w:p w14:paraId="0A0FD1E5" w14:textId="77777777" w:rsidR="0031169E" w:rsidRDefault="0031169E" w:rsidP="00BC4EB4">
      <w:pPr>
        <w:pStyle w:val="a3"/>
        <w:numPr>
          <w:ilvl w:val="1"/>
          <w:numId w:val="6"/>
        </w:numPr>
        <w:spacing w:before="10"/>
        <w:ind w:left="0" w:firstLine="0"/>
      </w:pPr>
      <w:r>
        <w:t>Вопрос ознакомления родителей (законных представителей) с</w:t>
      </w:r>
      <w:r w:rsidR="00275497">
        <w:t xml:space="preserve"> </w:t>
      </w:r>
      <w:r>
        <w:t>содержанием образования, используемыми методами обучения и воспитания, образовательными технологиями, а также с оценками успеваемости своих детей регламентирован ст.44 ФЗ «Об образовании в РФ»</w:t>
      </w:r>
    </w:p>
    <w:p w14:paraId="1BF3FAF6" w14:textId="77777777" w:rsidR="00275497" w:rsidRDefault="00275497" w:rsidP="0031169E">
      <w:pPr>
        <w:pStyle w:val="a3"/>
        <w:spacing w:before="10"/>
      </w:pPr>
    </w:p>
    <w:p w14:paraId="79EF6EC1" w14:textId="77777777" w:rsidR="00840202" w:rsidRPr="00840202" w:rsidRDefault="00840202" w:rsidP="00840202">
      <w:pPr>
        <w:pStyle w:val="a5"/>
        <w:numPr>
          <w:ilvl w:val="0"/>
          <w:numId w:val="4"/>
        </w:numPr>
        <w:tabs>
          <w:tab w:val="left" w:pos="570"/>
        </w:tabs>
        <w:spacing w:line="274" w:lineRule="exact"/>
        <w:outlineLvl w:val="0"/>
        <w:rPr>
          <w:b/>
          <w:bCs/>
        </w:rPr>
      </w:pPr>
      <w:r w:rsidRPr="00840202">
        <w:rPr>
          <w:b/>
          <w:bCs/>
          <w:spacing w:val="-1"/>
        </w:rPr>
        <w:t>Ответственность</w:t>
      </w:r>
      <w:r w:rsidRPr="00840202">
        <w:rPr>
          <w:b/>
          <w:bCs/>
          <w:spacing w:val="-10"/>
        </w:rPr>
        <w:t xml:space="preserve"> </w:t>
      </w:r>
      <w:r w:rsidRPr="00840202">
        <w:rPr>
          <w:b/>
          <w:bCs/>
        </w:rPr>
        <w:t>педагогов</w:t>
      </w:r>
    </w:p>
    <w:p w14:paraId="7178D593" w14:textId="77777777" w:rsidR="00840202" w:rsidRPr="00840202" w:rsidRDefault="00840202" w:rsidP="00BC4EB4">
      <w:pPr>
        <w:pStyle w:val="a5"/>
        <w:numPr>
          <w:ilvl w:val="1"/>
          <w:numId w:val="4"/>
        </w:numPr>
        <w:tabs>
          <w:tab w:val="left" w:pos="570"/>
        </w:tabs>
        <w:ind w:left="0" w:right="140" w:firstLine="0"/>
      </w:pPr>
      <w:r w:rsidRPr="00840202">
        <w:t>Педагогические</w:t>
      </w:r>
      <w:r w:rsidRPr="00840202">
        <w:rPr>
          <w:spacing w:val="1"/>
        </w:rPr>
        <w:t xml:space="preserve"> </w:t>
      </w:r>
      <w:r w:rsidRPr="00840202">
        <w:t>работники</w:t>
      </w:r>
      <w:r w:rsidRPr="00840202">
        <w:rPr>
          <w:spacing w:val="1"/>
        </w:rPr>
        <w:t xml:space="preserve"> </w:t>
      </w:r>
      <w:r w:rsidRPr="00840202">
        <w:t>Учреждения</w:t>
      </w:r>
      <w:r w:rsidRPr="00840202">
        <w:rPr>
          <w:spacing w:val="1"/>
        </w:rPr>
        <w:t xml:space="preserve"> </w:t>
      </w:r>
      <w:r w:rsidRPr="00840202">
        <w:t>несут</w:t>
      </w:r>
      <w:r w:rsidRPr="00840202">
        <w:rPr>
          <w:spacing w:val="1"/>
        </w:rPr>
        <w:t xml:space="preserve"> </w:t>
      </w:r>
      <w:r w:rsidRPr="00840202">
        <w:t>персональную</w:t>
      </w:r>
      <w:r w:rsidRPr="00840202">
        <w:rPr>
          <w:spacing w:val="1"/>
        </w:rPr>
        <w:t xml:space="preserve"> </w:t>
      </w:r>
      <w:r w:rsidRPr="00840202">
        <w:t>ответственность</w:t>
      </w:r>
      <w:r w:rsidRPr="00840202">
        <w:rPr>
          <w:spacing w:val="1"/>
        </w:rPr>
        <w:t xml:space="preserve"> </w:t>
      </w:r>
      <w:r w:rsidRPr="00840202">
        <w:t>за</w:t>
      </w:r>
      <w:r w:rsidRPr="00840202">
        <w:rPr>
          <w:spacing w:val="1"/>
        </w:rPr>
        <w:t xml:space="preserve"> </w:t>
      </w:r>
      <w:r w:rsidRPr="00840202">
        <w:t>неразглашение</w:t>
      </w:r>
      <w:r w:rsidRPr="00840202">
        <w:rPr>
          <w:spacing w:val="1"/>
        </w:rPr>
        <w:t xml:space="preserve"> </w:t>
      </w:r>
      <w:r w:rsidRPr="00840202">
        <w:t>и</w:t>
      </w:r>
      <w:r w:rsidRPr="00840202">
        <w:rPr>
          <w:spacing w:val="1"/>
        </w:rPr>
        <w:t xml:space="preserve"> </w:t>
      </w:r>
      <w:r w:rsidRPr="00840202">
        <w:t>передачу</w:t>
      </w:r>
      <w:r w:rsidRPr="00840202">
        <w:rPr>
          <w:spacing w:val="1"/>
        </w:rPr>
        <w:t xml:space="preserve"> </w:t>
      </w:r>
      <w:r w:rsidRPr="00840202">
        <w:t>результатов,</w:t>
      </w:r>
      <w:r w:rsidRPr="00840202">
        <w:rPr>
          <w:spacing w:val="1"/>
        </w:rPr>
        <w:t xml:space="preserve"> </w:t>
      </w:r>
      <w:r w:rsidRPr="00840202">
        <w:t>полученных</w:t>
      </w:r>
      <w:r w:rsidRPr="00840202">
        <w:rPr>
          <w:spacing w:val="1"/>
        </w:rPr>
        <w:t xml:space="preserve"> </w:t>
      </w:r>
      <w:r w:rsidRPr="00840202">
        <w:t>в</w:t>
      </w:r>
      <w:r w:rsidRPr="00840202">
        <w:rPr>
          <w:spacing w:val="1"/>
        </w:rPr>
        <w:t xml:space="preserve"> </w:t>
      </w:r>
      <w:r w:rsidRPr="00840202">
        <w:t>ходе</w:t>
      </w:r>
      <w:r w:rsidRPr="00840202">
        <w:rPr>
          <w:spacing w:val="1"/>
        </w:rPr>
        <w:t xml:space="preserve"> </w:t>
      </w:r>
      <w:r w:rsidRPr="00840202">
        <w:t>оценки</w:t>
      </w:r>
      <w:r w:rsidRPr="00840202">
        <w:rPr>
          <w:spacing w:val="1"/>
        </w:rPr>
        <w:t xml:space="preserve"> </w:t>
      </w:r>
      <w:r w:rsidRPr="00840202">
        <w:t>индивидуального</w:t>
      </w:r>
      <w:r w:rsidRPr="00840202">
        <w:rPr>
          <w:spacing w:val="1"/>
        </w:rPr>
        <w:t xml:space="preserve"> </w:t>
      </w:r>
      <w:r w:rsidRPr="00840202">
        <w:t>развития</w:t>
      </w:r>
      <w:r w:rsidRPr="00840202">
        <w:rPr>
          <w:spacing w:val="-1"/>
        </w:rPr>
        <w:t xml:space="preserve"> </w:t>
      </w:r>
      <w:r w:rsidRPr="00840202">
        <w:t>детей</w:t>
      </w:r>
      <w:r w:rsidRPr="00840202">
        <w:rPr>
          <w:spacing w:val="-2"/>
        </w:rPr>
        <w:t xml:space="preserve"> </w:t>
      </w:r>
      <w:r w:rsidRPr="00840202">
        <w:t>посторонним</w:t>
      </w:r>
      <w:r w:rsidRPr="00840202">
        <w:rPr>
          <w:spacing w:val="-1"/>
        </w:rPr>
        <w:t xml:space="preserve"> </w:t>
      </w:r>
      <w:r w:rsidRPr="00840202">
        <w:t>лицам.</w:t>
      </w:r>
    </w:p>
    <w:p w14:paraId="43A66528" w14:textId="77777777" w:rsidR="000E42E7" w:rsidRDefault="000E42E7" w:rsidP="000E42E7">
      <w:pPr>
        <w:pStyle w:val="a3"/>
        <w:spacing w:before="10"/>
        <w:ind w:left="0"/>
        <w:jc w:val="left"/>
      </w:pPr>
    </w:p>
    <w:p w14:paraId="61839A01" w14:textId="77777777" w:rsidR="008E567A" w:rsidRDefault="00BA1171"/>
    <w:sectPr w:rsidR="008E56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862736"/>
    <w:multiLevelType w:val="multilevel"/>
    <w:tmpl w:val="B2ECA20A"/>
    <w:lvl w:ilvl="0">
      <w:start w:val="1"/>
      <w:numFmt w:val="decimal"/>
      <w:lvlText w:val="%1."/>
      <w:lvlJc w:val="left"/>
      <w:pPr>
        <w:ind w:left="569" w:hanging="428"/>
        <w:jc w:val="lef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70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80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0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00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10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20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0" w:hanging="428"/>
      </w:pPr>
      <w:rPr>
        <w:rFonts w:hint="default"/>
        <w:lang w:val="ru-RU" w:eastAsia="en-US" w:bidi="ar-SA"/>
      </w:rPr>
    </w:lvl>
  </w:abstractNum>
  <w:abstractNum w:abstractNumId="1" w15:restartNumberingAfterBreak="0">
    <w:nsid w:val="299F79F0"/>
    <w:multiLevelType w:val="hybridMultilevel"/>
    <w:tmpl w:val="6E4CEF10"/>
    <w:lvl w:ilvl="0" w:tplc="CFA22FA0">
      <w:numFmt w:val="bullet"/>
      <w:lvlText w:val="-"/>
      <w:lvlJc w:val="left"/>
      <w:pPr>
        <w:ind w:left="142" w:hanging="24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CFC7F24">
      <w:numFmt w:val="bullet"/>
      <w:lvlText w:val="•"/>
      <w:lvlJc w:val="left"/>
      <w:pPr>
        <w:ind w:left="1091" w:hanging="243"/>
      </w:pPr>
      <w:rPr>
        <w:rFonts w:hint="default"/>
        <w:lang w:val="ru-RU" w:eastAsia="en-US" w:bidi="ar-SA"/>
      </w:rPr>
    </w:lvl>
    <w:lvl w:ilvl="2" w:tplc="EF3EB8FA">
      <w:numFmt w:val="bullet"/>
      <w:lvlText w:val="•"/>
      <w:lvlJc w:val="left"/>
      <w:pPr>
        <w:ind w:left="2042" w:hanging="243"/>
      </w:pPr>
      <w:rPr>
        <w:rFonts w:hint="default"/>
        <w:lang w:val="ru-RU" w:eastAsia="en-US" w:bidi="ar-SA"/>
      </w:rPr>
    </w:lvl>
    <w:lvl w:ilvl="3" w:tplc="CE5A0562">
      <w:numFmt w:val="bullet"/>
      <w:lvlText w:val="•"/>
      <w:lvlJc w:val="left"/>
      <w:pPr>
        <w:ind w:left="2993" w:hanging="243"/>
      </w:pPr>
      <w:rPr>
        <w:rFonts w:hint="default"/>
        <w:lang w:val="ru-RU" w:eastAsia="en-US" w:bidi="ar-SA"/>
      </w:rPr>
    </w:lvl>
    <w:lvl w:ilvl="4" w:tplc="EAE26BDE">
      <w:numFmt w:val="bullet"/>
      <w:lvlText w:val="•"/>
      <w:lvlJc w:val="left"/>
      <w:pPr>
        <w:ind w:left="3944" w:hanging="243"/>
      </w:pPr>
      <w:rPr>
        <w:rFonts w:hint="default"/>
        <w:lang w:val="ru-RU" w:eastAsia="en-US" w:bidi="ar-SA"/>
      </w:rPr>
    </w:lvl>
    <w:lvl w:ilvl="5" w:tplc="A776F304">
      <w:numFmt w:val="bullet"/>
      <w:lvlText w:val="•"/>
      <w:lvlJc w:val="left"/>
      <w:pPr>
        <w:ind w:left="4895" w:hanging="243"/>
      </w:pPr>
      <w:rPr>
        <w:rFonts w:hint="default"/>
        <w:lang w:val="ru-RU" w:eastAsia="en-US" w:bidi="ar-SA"/>
      </w:rPr>
    </w:lvl>
    <w:lvl w:ilvl="6" w:tplc="82AA411A">
      <w:numFmt w:val="bullet"/>
      <w:lvlText w:val="•"/>
      <w:lvlJc w:val="left"/>
      <w:pPr>
        <w:ind w:left="5846" w:hanging="243"/>
      </w:pPr>
      <w:rPr>
        <w:rFonts w:hint="default"/>
        <w:lang w:val="ru-RU" w:eastAsia="en-US" w:bidi="ar-SA"/>
      </w:rPr>
    </w:lvl>
    <w:lvl w:ilvl="7" w:tplc="E4D6761E">
      <w:numFmt w:val="bullet"/>
      <w:lvlText w:val="•"/>
      <w:lvlJc w:val="left"/>
      <w:pPr>
        <w:ind w:left="6797" w:hanging="243"/>
      </w:pPr>
      <w:rPr>
        <w:rFonts w:hint="default"/>
        <w:lang w:val="ru-RU" w:eastAsia="en-US" w:bidi="ar-SA"/>
      </w:rPr>
    </w:lvl>
    <w:lvl w:ilvl="8" w:tplc="F5EE2F2E">
      <w:numFmt w:val="bullet"/>
      <w:lvlText w:val="•"/>
      <w:lvlJc w:val="left"/>
      <w:pPr>
        <w:ind w:left="7748" w:hanging="243"/>
      </w:pPr>
      <w:rPr>
        <w:rFonts w:hint="default"/>
        <w:lang w:val="ru-RU" w:eastAsia="en-US" w:bidi="ar-SA"/>
      </w:rPr>
    </w:lvl>
  </w:abstractNum>
  <w:abstractNum w:abstractNumId="2" w15:restartNumberingAfterBreak="0">
    <w:nsid w:val="2D775AEC"/>
    <w:multiLevelType w:val="multilevel"/>
    <w:tmpl w:val="A5BC935E"/>
    <w:lvl w:ilvl="0">
      <w:start w:val="1"/>
      <w:numFmt w:val="decimal"/>
      <w:lvlText w:val="%1."/>
      <w:lvlJc w:val="left"/>
      <w:pPr>
        <w:ind w:left="569" w:hanging="428"/>
        <w:jc w:val="lef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" w:hanging="428"/>
        <w:jc w:val="left"/>
      </w:pPr>
      <w:rPr>
        <w:rFonts w:ascii="Times New Roman" w:eastAsia="Times New Roman" w:hAnsi="Times New Roman" w:cs="Times New Roman" w:hint="default"/>
        <w:b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70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80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0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00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10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20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0" w:hanging="428"/>
      </w:pPr>
      <w:rPr>
        <w:rFonts w:hint="default"/>
        <w:lang w:val="ru-RU" w:eastAsia="en-US" w:bidi="ar-SA"/>
      </w:rPr>
    </w:lvl>
  </w:abstractNum>
  <w:abstractNum w:abstractNumId="3" w15:restartNumberingAfterBreak="0">
    <w:nsid w:val="37C53C07"/>
    <w:multiLevelType w:val="hybridMultilevel"/>
    <w:tmpl w:val="7A8E0626"/>
    <w:lvl w:ilvl="0" w:tplc="8B7C9A72">
      <w:start w:val="4"/>
      <w:numFmt w:val="decimal"/>
      <w:lvlText w:val="%1."/>
      <w:lvlJc w:val="left"/>
      <w:pPr>
        <w:ind w:left="92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9" w:hanging="360"/>
      </w:pPr>
    </w:lvl>
    <w:lvl w:ilvl="2" w:tplc="0419001B" w:tentative="1">
      <w:start w:val="1"/>
      <w:numFmt w:val="lowerRoman"/>
      <w:lvlText w:val="%3."/>
      <w:lvlJc w:val="right"/>
      <w:pPr>
        <w:ind w:left="2369" w:hanging="180"/>
      </w:pPr>
    </w:lvl>
    <w:lvl w:ilvl="3" w:tplc="0419000F" w:tentative="1">
      <w:start w:val="1"/>
      <w:numFmt w:val="decimal"/>
      <w:lvlText w:val="%4."/>
      <w:lvlJc w:val="left"/>
      <w:pPr>
        <w:ind w:left="3089" w:hanging="360"/>
      </w:pPr>
    </w:lvl>
    <w:lvl w:ilvl="4" w:tplc="04190019" w:tentative="1">
      <w:start w:val="1"/>
      <w:numFmt w:val="lowerLetter"/>
      <w:lvlText w:val="%5."/>
      <w:lvlJc w:val="left"/>
      <w:pPr>
        <w:ind w:left="3809" w:hanging="360"/>
      </w:pPr>
    </w:lvl>
    <w:lvl w:ilvl="5" w:tplc="0419001B" w:tentative="1">
      <w:start w:val="1"/>
      <w:numFmt w:val="lowerRoman"/>
      <w:lvlText w:val="%6."/>
      <w:lvlJc w:val="right"/>
      <w:pPr>
        <w:ind w:left="4529" w:hanging="180"/>
      </w:pPr>
    </w:lvl>
    <w:lvl w:ilvl="6" w:tplc="0419000F" w:tentative="1">
      <w:start w:val="1"/>
      <w:numFmt w:val="decimal"/>
      <w:lvlText w:val="%7."/>
      <w:lvlJc w:val="left"/>
      <w:pPr>
        <w:ind w:left="5249" w:hanging="360"/>
      </w:pPr>
    </w:lvl>
    <w:lvl w:ilvl="7" w:tplc="04190019" w:tentative="1">
      <w:start w:val="1"/>
      <w:numFmt w:val="lowerLetter"/>
      <w:lvlText w:val="%8."/>
      <w:lvlJc w:val="left"/>
      <w:pPr>
        <w:ind w:left="5969" w:hanging="360"/>
      </w:pPr>
    </w:lvl>
    <w:lvl w:ilvl="8" w:tplc="0419001B" w:tentative="1">
      <w:start w:val="1"/>
      <w:numFmt w:val="lowerRoman"/>
      <w:lvlText w:val="%9."/>
      <w:lvlJc w:val="right"/>
      <w:pPr>
        <w:ind w:left="6689" w:hanging="180"/>
      </w:pPr>
    </w:lvl>
  </w:abstractNum>
  <w:abstractNum w:abstractNumId="4" w15:restartNumberingAfterBreak="0">
    <w:nsid w:val="51DD4A2B"/>
    <w:multiLevelType w:val="multilevel"/>
    <w:tmpl w:val="BD50383A"/>
    <w:lvl w:ilvl="0">
      <w:start w:val="5"/>
      <w:numFmt w:val="decimal"/>
      <w:lvlText w:val="%1."/>
      <w:lvlJc w:val="left"/>
      <w:pPr>
        <w:ind w:left="50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86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6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2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8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1" w:hanging="1800"/>
      </w:pPr>
      <w:rPr>
        <w:rFonts w:hint="default"/>
      </w:rPr>
    </w:lvl>
  </w:abstractNum>
  <w:abstractNum w:abstractNumId="5" w15:restartNumberingAfterBreak="0">
    <w:nsid w:val="59B533C7"/>
    <w:multiLevelType w:val="multilevel"/>
    <w:tmpl w:val="71089FF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2E7"/>
    <w:rsid w:val="000E42E7"/>
    <w:rsid w:val="00275497"/>
    <w:rsid w:val="0031169E"/>
    <w:rsid w:val="006518CD"/>
    <w:rsid w:val="00840202"/>
    <w:rsid w:val="00B93F72"/>
    <w:rsid w:val="00BA1171"/>
    <w:rsid w:val="00BC4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75F30"/>
  <w15:docId w15:val="{103ED253-A16E-4B00-AC15-5DA1ABCEB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42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0E42E7"/>
    <w:pPr>
      <w:widowControl w:val="0"/>
      <w:autoSpaceDE w:val="0"/>
      <w:autoSpaceDN w:val="0"/>
      <w:ind w:left="569" w:hanging="428"/>
      <w:jc w:val="both"/>
      <w:outlineLvl w:val="0"/>
    </w:pPr>
    <w:rPr>
      <w:b/>
      <w:bCs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E42E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0E42E7"/>
    <w:pPr>
      <w:widowControl w:val="0"/>
      <w:autoSpaceDE w:val="0"/>
      <w:autoSpaceDN w:val="0"/>
      <w:ind w:left="142"/>
      <w:jc w:val="both"/>
    </w:pPr>
    <w:rPr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0E42E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0E42E7"/>
    <w:pPr>
      <w:widowControl w:val="0"/>
      <w:autoSpaceDE w:val="0"/>
      <w:autoSpaceDN w:val="0"/>
      <w:ind w:left="142"/>
      <w:jc w:val="both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863</Words>
  <Characters>4922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Пользователь</cp:lastModifiedBy>
  <cp:revision>2</cp:revision>
  <dcterms:created xsi:type="dcterms:W3CDTF">2023-12-11T06:27:00Z</dcterms:created>
  <dcterms:modified xsi:type="dcterms:W3CDTF">2023-12-19T11:50:00Z</dcterms:modified>
</cp:coreProperties>
</file>